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DA" w:rsidRDefault="006B2E2E">
      <w:pPr>
        <w:spacing w:after="0" w:line="23" w:lineRule="atLeast"/>
        <w:ind w:firstLine="709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F0FDA" w:rsidRDefault="006B2E2E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Международном конкурсе краеведов, работающих с молодежью</w:t>
      </w:r>
    </w:p>
    <w:p w:rsidR="000F0FDA" w:rsidRDefault="000F0FDA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FDA" w:rsidRDefault="006B2E2E">
      <w:pPr>
        <w:pStyle w:val="af0"/>
        <w:numPr>
          <w:ilvl w:val="0"/>
          <w:numId w:val="1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p w:rsidR="000F0FDA" w:rsidRDefault="006B2E2E">
      <w:pPr>
        <w:pStyle w:val="af0"/>
        <w:spacing w:after="0" w:line="23" w:lineRule="atLeast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Организаторами конкурса краеведов, работающих с молодежью (</w:t>
      </w:r>
      <w:r>
        <w:rPr>
          <w:rFonts w:ascii="Times New Roman" w:hAnsi="Times New Roman" w:cs="Times New Roman"/>
          <w:iCs/>
          <w:sz w:val="28"/>
          <w:szCs w:val="28"/>
        </w:rPr>
        <w:t>далее – конкурс)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выступают </w:t>
      </w:r>
      <w:r>
        <w:rPr>
          <w:rFonts w:ascii="Times New Roman" w:hAnsi="Times New Roman" w:cs="Times New Roman"/>
          <w:iCs/>
          <w:sz w:val="28"/>
          <w:szCs w:val="28"/>
        </w:rPr>
        <w:t>Российское историческое общество</w:t>
      </w:r>
      <w:r>
        <w:rPr>
          <w:rFonts w:ascii="Times New Roman" w:hAnsi="Times New Roman" w:cs="Times New Roman"/>
          <w:sz w:val="28"/>
          <w:szCs w:val="28"/>
        </w:rPr>
        <w:t xml:space="preserve"> и фонд «История Отечества» </w:t>
      </w:r>
      <w:r>
        <w:rPr>
          <w:rFonts w:ascii="Times New Roman" w:hAnsi="Times New Roman" w:cs="Times New Roman"/>
          <w:iCs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iCs/>
          <w:sz w:val="28"/>
          <w:szCs w:val="28"/>
        </w:rPr>
        <w:t>организаторы). Функции оргкомитета конкурса возлагаются на Правление фонда «История Отечества».</w:t>
      </w:r>
    </w:p>
    <w:p w:rsidR="000F0FDA" w:rsidRDefault="006B2E2E">
      <w:pPr>
        <w:pStyle w:val="af0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Цель конкурса: поддержка лучших практик преподавания и популяризации истории малой родины среди детей и молодежи до 18 лет.</w:t>
      </w:r>
    </w:p>
    <w:p w:rsidR="000F0FDA" w:rsidRDefault="006B2E2E">
      <w:pPr>
        <w:pStyle w:val="af0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Задачи конкурса:</w:t>
      </w:r>
    </w:p>
    <w:p w:rsidR="000F0FDA" w:rsidRDefault="006B2E2E">
      <w:pPr>
        <w:pStyle w:val="af0"/>
        <w:numPr>
          <w:ilvl w:val="0"/>
          <w:numId w:val="7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</w:t>
      </w:r>
      <w:r>
        <w:rPr>
          <w:rFonts w:ascii="Times New Roman" w:hAnsi="Times New Roman" w:cs="Times New Roman"/>
          <w:sz w:val="28"/>
          <w:szCs w:val="28"/>
        </w:rPr>
        <w:t xml:space="preserve"> и поддержка краеведов, способствующих историческому просвещению и патриотическому воспитанию молодежи;</w:t>
      </w:r>
    </w:p>
    <w:p w:rsidR="000F0FDA" w:rsidRDefault="006B2E2E">
      <w:pPr>
        <w:pStyle w:val="af0"/>
        <w:numPr>
          <w:ilvl w:val="0"/>
          <w:numId w:val="7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интереса к локальной истории и историко-культурному наследию российских регионов в молодежной среде. </w:t>
      </w:r>
    </w:p>
    <w:p w:rsidR="000F0FDA" w:rsidRDefault="006B2E2E">
      <w:pPr>
        <w:pStyle w:val="af0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 участию в конкурсе приглашаются у</w:t>
      </w:r>
      <w:r>
        <w:rPr>
          <w:rFonts w:ascii="Times New Roman" w:hAnsi="Times New Roman" w:cs="Times New Roman"/>
          <w:sz w:val="28"/>
          <w:szCs w:val="28"/>
        </w:rPr>
        <w:t>чителя школ, педагоги дополнительного образования (в т.ч. Домов детского творчества, музыкальных школ, школ искусств), работники учреждений культуры, представители некоммерческого сектора. Предметом конкурсной оценки являются достижения участников в област</w:t>
      </w:r>
      <w:r>
        <w:rPr>
          <w:rFonts w:ascii="Times New Roman" w:hAnsi="Times New Roman" w:cs="Times New Roman"/>
          <w:sz w:val="28"/>
          <w:szCs w:val="28"/>
        </w:rPr>
        <w:t>и патриотического воспитания и исторического просвещения молодежи.</w:t>
      </w:r>
    </w:p>
    <w:p w:rsidR="000F0FDA" w:rsidRDefault="006B2E2E">
      <w:pPr>
        <w:pStyle w:val="af0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Приоритетная тематика конкурса:</w:t>
      </w:r>
    </w:p>
    <w:p w:rsidR="000F0FDA" w:rsidRDefault="006B2E2E">
      <w:pPr>
        <w:pStyle w:val="af0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«История и этнология родного края»;</w:t>
      </w:r>
    </w:p>
    <w:p w:rsidR="000F0FDA" w:rsidRDefault="006B2E2E">
      <w:pPr>
        <w:pStyle w:val="af0"/>
        <w:spacing w:after="0" w:line="23" w:lineRule="atLeast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Культурная самобытность и наследие народов малой родины»;</w:t>
      </w:r>
    </w:p>
    <w:p w:rsidR="000F0FDA" w:rsidRDefault="006B2E2E">
      <w:pPr>
        <w:pStyle w:val="af0"/>
        <w:spacing w:after="0" w:line="23" w:lineRule="atLeast"/>
        <w:ind w:left="0"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«Памятники истории и культуры моего края»;</w:t>
      </w:r>
    </w:p>
    <w:p w:rsidR="000F0FDA" w:rsidRDefault="006B2E2E">
      <w:pPr>
        <w:pStyle w:val="af0"/>
        <w:spacing w:after="0" w:line="23" w:lineRule="atLeast"/>
        <w:ind w:left="0"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«Мой край – край трудовой доблести и славы»;</w:t>
      </w:r>
    </w:p>
    <w:p w:rsidR="000F0FDA" w:rsidRDefault="006B2E2E">
      <w:pPr>
        <w:pStyle w:val="af0"/>
        <w:spacing w:after="0" w:line="23" w:lineRule="atLeast"/>
        <w:ind w:left="0"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«Туристические тропы родного края»;</w:t>
      </w:r>
    </w:p>
    <w:p w:rsidR="000F0FDA" w:rsidRDefault="006B2E2E">
      <w:pPr>
        <w:pStyle w:val="af0"/>
        <w:spacing w:after="0" w:line="23" w:lineRule="atLeast"/>
        <w:ind w:left="0"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«Знаменитые земляки – деятели науки, культуры, искусства»;</w:t>
      </w:r>
    </w:p>
    <w:p w:rsidR="000F0FDA" w:rsidRDefault="006B2E2E">
      <w:pPr>
        <w:pStyle w:val="af0"/>
        <w:spacing w:after="0" w:line="23" w:lineRule="atLeast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«Археологическое наследие родного края».</w:t>
      </w:r>
    </w:p>
    <w:p w:rsidR="000F0FDA" w:rsidRDefault="006B2E2E">
      <w:pPr>
        <w:pStyle w:val="af0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Участие в конкурсе является бесплатным. По решению организаторов</w:t>
      </w:r>
      <w:r>
        <w:rPr>
          <w:rFonts w:ascii="Times New Roman" w:hAnsi="Times New Roman" w:cs="Times New Roman"/>
          <w:sz w:val="28"/>
          <w:szCs w:val="28"/>
        </w:rPr>
        <w:t xml:space="preserve"> материалы участников могут быть размещены в публичном доступе в сети Интернет, а также в периодических печатных изданиях.</w:t>
      </w:r>
    </w:p>
    <w:p w:rsidR="000F0FDA" w:rsidRDefault="006B2E2E">
      <w:pPr>
        <w:pStyle w:val="af0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 проводится:</w:t>
      </w:r>
    </w:p>
    <w:p w:rsidR="000F0FDA" w:rsidRDefault="006B2E2E">
      <w:pPr>
        <w:pStyle w:val="af0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по 8 (восьми) федеральным округам РФ (Центральный, Северо-Западный, Южный, Северо-Кавказский, Приволжский</w:t>
      </w:r>
      <w:r>
        <w:rPr>
          <w:rFonts w:ascii="Times New Roman" w:hAnsi="Times New Roman" w:cs="Times New Roman"/>
          <w:sz w:val="28"/>
          <w:szCs w:val="28"/>
        </w:rPr>
        <w:t>, Уральский, Сибирский, Дальневосточный);</w:t>
      </w:r>
    </w:p>
    <w:p w:rsidR="000F0FDA" w:rsidRDefault="006B2E2E">
      <w:pPr>
        <w:pStyle w:val="af0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на территории ДНР, ЛНР, Запорожской и Херсонской областей;</w:t>
      </w:r>
    </w:p>
    <w:p w:rsidR="000F0FDA" w:rsidRDefault="006B2E2E">
      <w:pPr>
        <w:pStyle w:val="af0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среди соотечественников, проживающих за рубежом, и иностранных граждан, изучающих русский язык, русскую историю и культуру.</w:t>
      </w:r>
    </w:p>
    <w:p w:rsidR="000F0FDA" w:rsidRDefault="006B2E2E">
      <w:pPr>
        <w:pStyle w:val="af0"/>
        <w:widowControl w:val="0"/>
        <w:tabs>
          <w:tab w:val="left" w:pos="1315"/>
        </w:tabs>
        <w:spacing w:after="0" w:line="23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По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</w:t>
      </w:r>
      <w:r>
        <w:rPr>
          <w:rFonts w:ascii="Times New Roman" w:hAnsi="Times New Roman" w:cs="Times New Roman"/>
          <w:sz w:val="28"/>
          <w:szCs w:val="28"/>
        </w:rPr>
        <w:t>сного отбора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федерального </w:t>
      </w:r>
      <w:r>
        <w:rPr>
          <w:rFonts w:ascii="Times New Roman" w:hAnsi="Times New Roman" w:cs="Times New Roman"/>
          <w:sz w:val="28"/>
          <w:szCs w:val="28"/>
        </w:rPr>
        <w:t>округа и участников из ДНР, ЛНР, Запорожской и Херсонской областей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определяются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(три)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финалиста, между которыми распределяется призовой фонд, установленный организаторами Конкурса.</w:t>
      </w:r>
    </w:p>
    <w:p w:rsidR="000F0FDA" w:rsidRDefault="006B2E2E">
      <w:pPr>
        <w:pStyle w:val="af0"/>
        <w:widowControl w:val="0"/>
        <w:tabs>
          <w:tab w:val="left" w:pos="1315"/>
        </w:tabs>
        <w:spacing w:after="0" w:line="23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Установленный призовой фонд </w:t>
      </w:r>
      <w:r>
        <w:rPr>
          <w:rFonts w:ascii="Times New Roman" w:hAnsi="Times New Roman" w:cs="Times New Roman"/>
          <w:sz w:val="28"/>
          <w:szCs w:val="28"/>
        </w:rPr>
        <w:t xml:space="preserve">распределяется среди финалистов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следующим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образом:</w:t>
      </w:r>
    </w:p>
    <w:p w:rsidR="000F0FDA" w:rsidRDefault="006B2E2E">
      <w:pPr>
        <w:pStyle w:val="af0"/>
        <w:widowControl w:val="0"/>
        <w:numPr>
          <w:ilvl w:val="2"/>
          <w:numId w:val="10"/>
        </w:numPr>
        <w:tabs>
          <w:tab w:val="left" w:pos="1543"/>
          <w:tab w:val="left" w:pos="1544"/>
        </w:tabs>
        <w:spacing w:after="0" w:line="23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место: 150 000 рублей </w:t>
      </w:r>
    </w:p>
    <w:p w:rsidR="000F0FDA" w:rsidRDefault="006B2E2E">
      <w:pPr>
        <w:pStyle w:val="af0"/>
        <w:widowControl w:val="0"/>
        <w:numPr>
          <w:ilvl w:val="2"/>
          <w:numId w:val="10"/>
        </w:numPr>
        <w:tabs>
          <w:tab w:val="left" w:pos="1543"/>
          <w:tab w:val="left" w:pos="1544"/>
        </w:tabs>
        <w:spacing w:after="0" w:line="23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место: 100 000 рублей</w:t>
      </w:r>
    </w:p>
    <w:p w:rsidR="000F0FDA" w:rsidRDefault="006B2E2E">
      <w:pPr>
        <w:pStyle w:val="af0"/>
        <w:widowControl w:val="0"/>
        <w:numPr>
          <w:ilvl w:val="2"/>
          <w:numId w:val="10"/>
        </w:numPr>
        <w:tabs>
          <w:tab w:val="left" w:pos="1543"/>
          <w:tab w:val="left" w:pos="1544"/>
        </w:tabs>
        <w:spacing w:after="0" w:line="23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место: 50 000 рублей</w:t>
      </w:r>
    </w:p>
    <w:p w:rsidR="000F0FDA" w:rsidRDefault="006B2E2E">
      <w:pPr>
        <w:pStyle w:val="af0"/>
        <w:widowControl w:val="0"/>
        <w:numPr>
          <w:ilvl w:val="1"/>
          <w:numId w:val="11"/>
        </w:numPr>
        <w:tabs>
          <w:tab w:val="left" w:pos="1543"/>
          <w:tab w:val="left" w:pos="1544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Прошедшие в финал Конкурса граждане РФ, проживающие за рубежом, и иностранные участники награждаются специальными призами.</w:t>
      </w:r>
    </w:p>
    <w:p w:rsidR="000F0FDA" w:rsidRDefault="006B2E2E">
      <w:pPr>
        <w:pStyle w:val="af0"/>
        <w:widowControl w:val="0"/>
        <w:numPr>
          <w:ilvl w:val="1"/>
          <w:numId w:val="11"/>
        </w:numPr>
        <w:tabs>
          <w:tab w:val="left" w:pos="1543"/>
          <w:tab w:val="left" w:pos="1544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правила распределения призового фонда могут быть изменены по решению организационного комитета Конкурса.</w:t>
      </w:r>
    </w:p>
    <w:p w:rsidR="000F0FDA" w:rsidRDefault="006B2E2E">
      <w:pPr>
        <w:pStyle w:val="af0"/>
        <w:widowControl w:val="0"/>
        <w:numPr>
          <w:ilvl w:val="1"/>
          <w:numId w:val="11"/>
        </w:numPr>
        <w:spacing w:after="0" w:line="23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Церемония награждения победителей конкурса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состоится осенью 2023 года в рамках краеведческого фестиваля. Место проведения фестив</w:t>
      </w:r>
      <w:r>
        <w:rPr>
          <w:rFonts w:ascii="Times New Roman" w:hAnsi="Times New Roman" w:cs="Times New Roman"/>
          <w:sz w:val="28"/>
          <w:szCs w:val="28"/>
        </w:rPr>
        <w:t>аля определяется организаторами Конкурса. Все расходы по проезду, проживанию и питанию участников принимающая сторона берет на себя.</w:t>
      </w:r>
    </w:p>
    <w:p w:rsidR="000F0FDA" w:rsidRDefault="006B2E2E">
      <w:pPr>
        <w:pStyle w:val="af0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 Положение о конкурсе и текущая информация о ходе его проведения размещаются на официальном сайте организаторов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https:</w:t>
      </w:r>
      <w:r>
        <w:rPr>
          <w:rFonts w:ascii="Times New Roman" w:hAnsi="Times New Roman" w:cs="Times New Roman"/>
          <w:sz w:val="28"/>
          <w:szCs w:val="28"/>
        </w:rPr>
        <w:t>//fond.historyrussia.org/ в разделе «Конкурсы».</w:t>
      </w:r>
    </w:p>
    <w:p w:rsidR="000F0FDA" w:rsidRDefault="006B2E2E">
      <w:pPr>
        <w:pStyle w:val="af0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FDA" w:rsidRDefault="006B2E2E">
      <w:pPr>
        <w:pStyle w:val="af0"/>
        <w:numPr>
          <w:ilvl w:val="0"/>
          <w:numId w:val="1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0F0FDA" w:rsidRDefault="006B2E2E">
      <w:pPr>
        <w:pStyle w:val="af0"/>
        <w:numPr>
          <w:ilvl w:val="1"/>
          <w:numId w:val="13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три этапа.</w:t>
      </w:r>
    </w:p>
    <w:p w:rsidR="000F0FDA" w:rsidRDefault="006B2E2E">
      <w:pPr>
        <w:pStyle w:val="af0"/>
        <w:numPr>
          <w:ilvl w:val="2"/>
          <w:numId w:val="13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</w:t>
      </w:r>
      <w:r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первого</w:t>
      </w:r>
      <w:r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(заочного)</w:t>
      </w:r>
      <w:r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этапа</w:t>
      </w:r>
      <w:r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участники заполняют опросные листы в электронной форме (Приложение 1), размещенной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организаторов на странице Конкурса https://kon-kraeved.historyrussia.org</w:t>
      </w:r>
      <w:r>
        <w:rPr>
          <w:rFonts w:ascii="Times New Roman" w:hAnsi="Times New Roman" w:cs="Times New Roman"/>
          <w:color w:val="5B9BD5" w:themeColor="accent5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 опросным листам участники прикрепляют электронные копии</w:t>
      </w:r>
      <w:r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материалов о своей деятельности</w:t>
      </w:r>
      <w:r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(или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указывают</w:t>
      </w:r>
      <w:r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интернет-ссылки</w:t>
      </w:r>
      <w:r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них), а также </w:t>
      </w:r>
      <w:r>
        <w:rPr>
          <w:rFonts w:ascii="Times New Roman" w:hAnsi="Times New Roman" w:cs="Times New Roman"/>
          <w:sz w:val="28"/>
          <w:szCs w:val="28"/>
        </w:rPr>
        <w:t>подписанное участником Согласие на обработку персональных данных (по форме Приложения 2) в формате .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или .</w:t>
      </w:r>
      <w:r>
        <w:rPr>
          <w:rFonts w:ascii="Times New Roman" w:hAnsi="Times New Roman" w:cs="Times New Roman"/>
          <w:sz w:val="28"/>
          <w:szCs w:val="28"/>
          <w:lang w:val="en-US"/>
        </w:rPr>
        <w:t>jpeg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FDA" w:rsidRDefault="006B2E2E">
      <w:pPr>
        <w:pStyle w:val="af0"/>
        <w:numPr>
          <w:ilvl w:val="2"/>
          <w:numId w:val="13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Экспертизу конкурсных материалов участников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экспертный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Конкурса.</w:t>
      </w:r>
    </w:p>
    <w:p w:rsidR="000F0FDA" w:rsidRDefault="006B2E2E">
      <w:pPr>
        <w:pStyle w:val="af0"/>
        <w:numPr>
          <w:ilvl w:val="2"/>
          <w:numId w:val="13"/>
        </w:numPr>
        <w:spacing w:after="0"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Участники, прошедшие во</w:t>
      </w:r>
      <w:r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(заочный)</w:t>
      </w:r>
      <w:r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отовят видеоролик с рассказом о своей деятельности (до 10 минут).</w:t>
      </w:r>
    </w:p>
    <w:p w:rsidR="000F0FDA" w:rsidRDefault="006B2E2E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видеоролике конкурсанты кратко представляют:</w:t>
      </w:r>
    </w:p>
    <w:p w:rsidR="000F0FDA" w:rsidRDefault="006B2E2E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свою краеведческую деятельность, направленную на историческое просвещение и патриотическое воспитание детей и молодежи;</w:t>
      </w:r>
    </w:p>
    <w:p w:rsidR="000F0FDA" w:rsidRDefault="006B2E2E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наиболее интересные</w:t>
      </w:r>
      <w:r>
        <w:rPr>
          <w:rFonts w:ascii="Times New Roman" w:hAnsi="Times New Roman" w:cs="Times New Roman"/>
          <w:sz w:val="28"/>
          <w:szCs w:val="28"/>
        </w:rPr>
        <w:t xml:space="preserve"> краеведческие проекты (авторские разработки);</w:t>
      </w:r>
    </w:p>
    <w:p w:rsidR="000F0FDA" w:rsidRDefault="006B2E2E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привлеченную молодежную аудиторию;</w:t>
      </w:r>
    </w:p>
    <w:p w:rsidR="000F0FDA" w:rsidRDefault="006B2E2E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и достижения.</w:t>
      </w:r>
    </w:p>
    <w:p w:rsidR="000F0FDA" w:rsidRDefault="006B2E2E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Видеоролик размещается 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в видеохостинге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YouTube, </w:t>
      </w:r>
      <w:r>
        <w:rPr>
          <w:rFonts w:ascii="Times New Roman" w:hAnsi="Times New Roman" w:cs="Times New Roman"/>
          <w:sz w:val="28"/>
          <w:szCs w:val="28"/>
        </w:rPr>
        <w:t>ссылка на него представляется в экспертный совет конкурса. На основании результатов второго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конкурсного </w:t>
      </w:r>
      <w:r>
        <w:rPr>
          <w:rFonts w:ascii="Times New Roman" w:hAnsi="Times New Roman" w:cs="Times New Roman"/>
          <w:sz w:val="28"/>
          <w:szCs w:val="28"/>
        </w:rPr>
        <w:t>этапа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экспертным советом определяются победители для участия в третьем (очном)</w:t>
      </w:r>
      <w:r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этапе.</w:t>
      </w:r>
    </w:p>
    <w:p w:rsidR="000F0FDA" w:rsidRDefault="006B2E2E">
      <w:pPr>
        <w:pStyle w:val="af0"/>
        <w:numPr>
          <w:ilvl w:val="2"/>
          <w:numId w:val="13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(очный) этап конкурса проводится в формате краеведческого фестиваля. На этом этапе участники готовят материалы самопрезентации. В нее входят:</w:t>
      </w:r>
    </w:p>
    <w:p w:rsidR="000F0FDA" w:rsidRDefault="006B2E2E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краткое</w:t>
      </w:r>
      <w:r>
        <w:rPr>
          <w:rFonts w:ascii="Times New Roman" w:hAnsi="Times New Roman" w:cs="Times New Roman"/>
          <w:sz w:val="28"/>
          <w:szCs w:val="28"/>
        </w:rPr>
        <w:t xml:space="preserve"> сообщение о себе и своей краеведческой деятельности в молодежной среде;</w:t>
      </w:r>
    </w:p>
    <w:p w:rsidR="000F0FDA" w:rsidRDefault="006B2E2E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развернутая презентация одного из проектов (авторской разработки) по приоритетной тематике конкурса.</w:t>
      </w:r>
    </w:p>
    <w:p w:rsidR="000F0FDA" w:rsidRDefault="006B2E2E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предварительной оценки материалы направляются в экспертный совет конкурса в </w:t>
      </w:r>
      <w:r>
        <w:rPr>
          <w:rFonts w:ascii="Times New Roman" w:hAnsi="Times New Roman" w:cs="Times New Roman"/>
          <w:sz w:val="28"/>
          <w:szCs w:val="28"/>
        </w:rPr>
        <w:t>форме текста доклада, сопровождающей его презентации и других материалов представляемого проекта (авторской разработки). Текст доклада оформляется в соответствии с установленными требованиями (формат doc., объем – до 10 тыс. знаков, шрифт – Times New Roman</w:t>
      </w:r>
      <w:r>
        <w:rPr>
          <w:rFonts w:ascii="Times New Roman" w:hAnsi="Times New Roman" w:cs="Times New Roman"/>
          <w:sz w:val="28"/>
          <w:szCs w:val="28"/>
        </w:rPr>
        <w:t>), презентация - в формате pptx. объемом до 25 слайдов. Дополнительные материалы могут быть представлены в виде файлов или ссылок на них.</w:t>
      </w:r>
    </w:p>
    <w:p w:rsidR="000F0FDA" w:rsidRDefault="006B2E2E">
      <w:pPr>
        <w:pStyle w:val="af0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третьего (очного) этапа Конкурса участники демонстрируют экспертному совету навыки самопрезентации и представле</w:t>
      </w:r>
      <w:r>
        <w:rPr>
          <w:rFonts w:ascii="Times New Roman" w:hAnsi="Times New Roman" w:cs="Times New Roman"/>
          <w:sz w:val="28"/>
          <w:szCs w:val="28"/>
        </w:rPr>
        <w:t xml:space="preserve">ния результатов своей деятельности, участвуют в публичной модерируемой дискуссии. </w:t>
      </w:r>
    </w:p>
    <w:p w:rsidR="000F0FDA" w:rsidRDefault="006B2E2E">
      <w:pPr>
        <w:pStyle w:val="af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</w:rPr>
        <w:t xml:space="preserve">На основании оценки конкурсных материалов и выступлений участников третьего (очного) этапа конкурса экспертным советом подводятся итоги Конкурса и распределяются </w:t>
      </w:r>
      <w:r>
        <w:rPr>
          <w:rFonts w:ascii="Times New Roman" w:hAnsi="Times New Roman" w:cs="Times New Roman"/>
          <w:sz w:val="28"/>
        </w:rPr>
        <w:t xml:space="preserve">финальные места, соответственно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-е, 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-е и </w:t>
      </w: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-е место в каждом федеральном округе; среди конкурсантов из </w:t>
      </w:r>
      <w:r>
        <w:rPr>
          <w:rFonts w:ascii="Times New Roman" w:hAnsi="Times New Roman" w:cs="Times New Roman"/>
          <w:sz w:val="28"/>
          <w:szCs w:val="28"/>
        </w:rPr>
        <w:t>ДНР, ЛНР, Запорожской и Херсонской областей; среди соотечественников, проживающих за рубежом, и иностранных граждан</w:t>
      </w:r>
      <w:r>
        <w:rPr>
          <w:rFonts w:ascii="Times New Roman" w:hAnsi="Times New Roman" w:cs="Times New Roman"/>
          <w:sz w:val="28"/>
        </w:rPr>
        <w:t>.</w:t>
      </w:r>
    </w:p>
    <w:p w:rsidR="000F0FDA" w:rsidRDefault="006B2E2E">
      <w:pPr>
        <w:pStyle w:val="af0"/>
        <w:widowControl w:val="0"/>
        <w:numPr>
          <w:ilvl w:val="1"/>
          <w:numId w:val="16"/>
        </w:numPr>
        <w:tabs>
          <w:tab w:val="left" w:pos="851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</w:rPr>
        <w:t>Прием заявок на конкурс осуществ</w:t>
      </w:r>
      <w:r>
        <w:rPr>
          <w:rFonts w:ascii="Times New Roman" w:hAnsi="Times New Roman" w:cs="Times New Roman"/>
          <w:b/>
          <w:bCs/>
          <w:sz w:val="28"/>
        </w:rPr>
        <w:t xml:space="preserve">ляется с </w:t>
      </w:r>
      <w:r>
        <w:rPr>
          <w:rFonts w:ascii="Times New Roman" w:hAnsi="Times New Roman" w:cs="Times New Roman"/>
          <w:b/>
          <w:bCs/>
          <w:sz w:val="28"/>
          <w:szCs w:val="28"/>
        </w:rPr>
        <w:t>15 марта по 30 июня 2023 года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</w:rPr>
        <w:t xml:space="preserve"> Заявки, полученные </w:t>
      </w:r>
      <w:r>
        <w:rPr>
          <w:rFonts w:ascii="Times New Roman" w:hAnsi="Times New Roman" w:cs="Times New Roman"/>
          <w:sz w:val="28"/>
          <w:szCs w:val="28"/>
        </w:rPr>
        <w:t xml:space="preserve">30 июня </w:t>
      </w:r>
      <w:r>
        <w:rPr>
          <w:rFonts w:ascii="Times New Roman" w:hAnsi="Times New Roman" w:cs="Times New Roman"/>
          <w:sz w:val="28"/>
        </w:rPr>
        <w:t>2023 года позже 18.00 по московскому времени, к участию в конкурсе не допускаются. Список участников, прошедших во второй тур, публикуется не позднее 31 июля 2023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года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организаторов </w:t>
      </w:r>
      <w:r>
        <w:rPr>
          <w:rFonts w:ascii="Times New Roman" w:hAnsi="Times New Roman" w:cs="Times New Roman"/>
          <w:color w:val="5B9BD5" w:themeColor="accent5"/>
          <w:sz w:val="28"/>
          <w:highlight w:val="white"/>
        </w:rPr>
        <w:t>https://kon-kraeved.historyrussia.org</w:t>
      </w:r>
    </w:p>
    <w:p w:rsidR="000F0FDA" w:rsidRDefault="006B2E2E">
      <w:pPr>
        <w:pStyle w:val="af0"/>
        <w:widowControl w:val="0"/>
        <w:numPr>
          <w:ilvl w:val="1"/>
          <w:numId w:val="16"/>
        </w:numPr>
        <w:tabs>
          <w:tab w:val="left" w:pos="851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Прием конкурсных материалов второго (заочного) этапа конкурса осуществляется с </w:t>
      </w:r>
      <w:r>
        <w:rPr>
          <w:rFonts w:ascii="Times New Roman" w:hAnsi="Times New Roman" w:cs="Times New Roman"/>
          <w:sz w:val="28"/>
          <w:szCs w:val="28"/>
        </w:rPr>
        <w:t>01 по 16 августа 2023</w:t>
      </w:r>
      <w:r>
        <w:rPr>
          <w:rFonts w:ascii="Times New Roman" w:hAnsi="Times New Roman" w:cs="Times New Roman"/>
          <w:sz w:val="28"/>
        </w:rPr>
        <w:t>. Список участников, прошедших в третий тур, публикуется не позднее 12 сентября 2023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года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организаторов https://kon-kraeved.historyrussia.org</w:t>
      </w:r>
    </w:p>
    <w:p w:rsidR="000F0FDA" w:rsidRDefault="006B2E2E">
      <w:pPr>
        <w:pStyle w:val="af0"/>
        <w:widowControl w:val="0"/>
        <w:numPr>
          <w:ilvl w:val="1"/>
          <w:numId w:val="16"/>
        </w:numPr>
        <w:tabs>
          <w:tab w:val="left" w:pos="851"/>
          <w:tab w:val="left" w:pos="1418"/>
        </w:tabs>
        <w:spacing w:after="0" w:line="20" w:lineRule="atLeast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Прием конкурсных материалов третьего (очного) этапа осуществляется с </w:t>
      </w:r>
      <w:r>
        <w:rPr>
          <w:rFonts w:ascii="Times New Roman" w:hAnsi="Times New Roman" w:cs="Times New Roman"/>
          <w:sz w:val="28"/>
          <w:szCs w:val="28"/>
        </w:rPr>
        <w:t>13 сентября по 29 сентября 2023</w:t>
      </w:r>
      <w:r>
        <w:rPr>
          <w:rFonts w:ascii="Times New Roman" w:hAnsi="Times New Roman" w:cs="Times New Roman"/>
          <w:sz w:val="28"/>
        </w:rPr>
        <w:t xml:space="preserve">. Третий (очный) этап конкурса проводится в конце октября 2023 года в формате </w:t>
      </w:r>
      <w:r>
        <w:rPr>
          <w:rFonts w:ascii="Times New Roman" w:hAnsi="Times New Roman" w:cs="Times New Roman"/>
          <w:sz w:val="28"/>
        </w:rPr>
        <w:t>краеведческого фестиваля.</w:t>
      </w:r>
    </w:p>
    <w:p w:rsidR="000F0FDA" w:rsidRDefault="006B2E2E">
      <w:pPr>
        <w:pStyle w:val="af0"/>
        <w:widowControl w:val="0"/>
        <w:numPr>
          <w:ilvl w:val="1"/>
          <w:numId w:val="16"/>
        </w:numPr>
        <w:tabs>
          <w:tab w:val="left" w:pos="851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Конкурсные материалы финалистов размещаются на </w:t>
      </w:r>
      <w:r>
        <w:rPr>
          <w:rFonts w:ascii="Times New Roman" w:hAnsi="Times New Roman" w:cs="Times New Roman"/>
          <w:sz w:val="28"/>
          <w:szCs w:val="28"/>
        </w:rPr>
        <w:t>официальном сайте организаторов https://kon-kraeved.historyrussia.orgна странице Конкурса</w:t>
      </w:r>
      <w:r>
        <w:rPr>
          <w:rFonts w:ascii="Times New Roman" w:hAnsi="Times New Roman" w:cs="Times New Roman"/>
          <w:sz w:val="28"/>
        </w:rPr>
        <w:t>.</w:t>
      </w:r>
    </w:p>
    <w:p w:rsidR="000F0FDA" w:rsidRDefault="006B2E2E">
      <w:pPr>
        <w:pStyle w:val="af0"/>
        <w:widowControl w:val="0"/>
        <w:numPr>
          <w:ilvl w:val="1"/>
          <w:numId w:val="16"/>
        </w:numPr>
        <w:tabs>
          <w:tab w:val="left" w:pos="851"/>
          <w:tab w:val="left" w:pos="1418"/>
        </w:tabs>
        <w:spacing w:after="0" w:line="2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Проезд, проживание и питание участников третьего (очного) этапа конкурса оплачивает принимаю</w:t>
      </w:r>
      <w:r>
        <w:rPr>
          <w:rFonts w:ascii="Times New Roman" w:hAnsi="Times New Roman" w:cs="Times New Roman"/>
          <w:sz w:val="28"/>
        </w:rPr>
        <w:t>щая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сторона.</w:t>
      </w:r>
    </w:p>
    <w:p w:rsidR="000F0FDA" w:rsidRDefault="006B2E2E">
      <w:pPr>
        <w:pStyle w:val="af0"/>
        <w:widowControl w:val="0"/>
        <w:numPr>
          <w:ilvl w:val="1"/>
          <w:numId w:val="16"/>
        </w:numPr>
        <w:tabs>
          <w:tab w:val="left" w:pos="851"/>
          <w:tab w:val="left" w:pos="1418"/>
        </w:tabs>
        <w:spacing w:after="0" w:line="2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Финалисты Конкурса награждаются дипломами (соответственно занятым местам) на торжественной церемонии в рамках организованного краеведческого фестиваля. </w:t>
      </w:r>
    </w:p>
    <w:p w:rsidR="000F0FDA" w:rsidRDefault="006B2E2E">
      <w:pPr>
        <w:pStyle w:val="af0"/>
        <w:widowControl w:val="0"/>
        <w:numPr>
          <w:ilvl w:val="1"/>
          <w:numId w:val="16"/>
        </w:numPr>
        <w:tabs>
          <w:tab w:val="left" w:pos="851"/>
          <w:tab w:val="left" w:pos="1418"/>
        </w:tabs>
        <w:spacing w:after="0" w:line="2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Участники, прошедшие во второй тур конкурса, награждаются электронными дипломами полуфинал</w:t>
      </w:r>
      <w:r>
        <w:rPr>
          <w:rFonts w:ascii="Times New Roman" w:hAnsi="Times New Roman" w:cs="Times New Roman"/>
          <w:sz w:val="28"/>
        </w:rPr>
        <w:t>иста, которые будут отправлены на указанную в заявке эл. почту.</w:t>
      </w:r>
    </w:p>
    <w:p w:rsidR="000F0FDA" w:rsidRDefault="006B2E2E">
      <w:pPr>
        <w:pStyle w:val="af0"/>
        <w:widowControl w:val="0"/>
        <w:numPr>
          <w:ilvl w:val="1"/>
          <w:numId w:val="16"/>
        </w:numPr>
        <w:tabs>
          <w:tab w:val="left" w:pos="851"/>
          <w:tab w:val="left" w:pos="1418"/>
        </w:tabs>
        <w:spacing w:after="0" w:line="2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Всем конкурсантам направляются электронные Сертификаты.</w:t>
      </w:r>
    </w:p>
    <w:p w:rsidR="000F0FDA" w:rsidRDefault="000F0FDA">
      <w:pPr>
        <w:pStyle w:val="af0"/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FDA" w:rsidRDefault="006B2E2E">
      <w:pPr>
        <w:pStyle w:val="af0"/>
        <w:numPr>
          <w:ilvl w:val="0"/>
          <w:numId w:val="1"/>
        </w:numPr>
        <w:spacing w:after="0" w:line="20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Экспертная оценка</w:t>
      </w:r>
    </w:p>
    <w:p w:rsidR="000F0FDA" w:rsidRDefault="006B2E2E">
      <w:pPr>
        <w:pStyle w:val="af0"/>
        <w:widowControl w:val="0"/>
        <w:numPr>
          <w:ilvl w:val="1"/>
          <w:numId w:val="15"/>
        </w:numPr>
        <w:tabs>
          <w:tab w:val="left" w:pos="1402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Экспертную оценку материалов и выступлений участников конкурса </w:t>
      </w:r>
      <w:r>
        <w:rPr>
          <w:rFonts w:ascii="Times New Roman" w:hAnsi="Times New Roman" w:cs="Times New Roman"/>
          <w:sz w:val="28"/>
          <w:szCs w:val="28"/>
        </w:rPr>
        <w:t>осуществляет экспертный совет. Состав экспертного совета формируется Правлением фонда «История Отечества» из числа авторитетных представителей научного, краеведческого и педагогического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сообществ.</w:t>
      </w:r>
    </w:p>
    <w:p w:rsidR="000F0FDA" w:rsidRDefault="006B2E2E">
      <w:pPr>
        <w:pStyle w:val="af0"/>
        <w:widowControl w:val="0"/>
        <w:numPr>
          <w:ilvl w:val="1"/>
          <w:numId w:val="15"/>
        </w:numPr>
        <w:tabs>
          <w:tab w:val="left" w:pos="1306"/>
        </w:tabs>
        <w:spacing w:after="0" w:line="2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анкет участников конкурса, поступивших на первом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(заочном) этапе, осуществляется на основании следующих критериев:</w:t>
      </w:r>
    </w:p>
    <w:p w:rsidR="000F0FDA" w:rsidRDefault="006B2E2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историко-просветительской деятельности конкурсанта задачам исторического просвещения и патриотического воспитания молодого поколения;</w:t>
      </w:r>
    </w:p>
    <w:p w:rsidR="000F0FDA" w:rsidRDefault="006B2E2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уникальность методики работы конкурсан</w:t>
      </w:r>
      <w:r>
        <w:rPr>
          <w:rFonts w:ascii="Times New Roman" w:hAnsi="Times New Roman" w:cs="Times New Roman"/>
          <w:sz w:val="28"/>
          <w:szCs w:val="28"/>
        </w:rPr>
        <w:t>та с молодежью и ее эффективность;</w:t>
      </w:r>
    </w:p>
    <w:p w:rsidR="000F0FDA" w:rsidRDefault="006B2E2E">
      <w:pPr>
        <w:pStyle w:val="af0"/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деятельности, включая достижения учеников / воспитанников конкурсанта;</w:t>
      </w:r>
    </w:p>
    <w:p w:rsidR="000F0FDA" w:rsidRDefault="006B2E2E">
      <w:pPr>
        <w:pStyle w:val="af0"/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предшествующие профессиональные достижения конкурсанта.</w:t>
      </w:r>
    </w:p>
    <w:p w:rsidR="000F0FDA" w:rsidRDefault="006B2E2E">
      <w:pPr>
        <w:spacing w:after="0" w:line="2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3.3. На втором этапе конкурса участники представляют видеоролики о своей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воспитательной, просветительской, образовательной деятельности среди детей и молодежи в области истории родного края. </w:t>
      </w:r>
    </w:p>
    <w:p w:rsidR="000F0FDA" w:rsidRDefault="006B2E2E">
      <w:pPr>
        <w:spacing w:after="0" w:line="2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3.3.1 Рекомендации и требования к видеороликам:</w:t>
      </w:r>
    </w:p>
    <w:p w:rsidR="000F0FDA" w:rsidRDefault="006B2E2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возможен </w:t>
      </w:r>
      <w:r>
        <w:rPr>
          <w:rFonts w:ascii="Times New Roman" w:hAnsi="Times New Roman" w:cs="Times New Roman"/>
          <w:color w:val="000000"/>
          <w:sz w:val="28"/>
          <w:szCs w:val="28"/>
        </w:rPr>
        <w:t>самостоятельный выбор участником формата (жанра) видеоролика (интервью, репорт</w:t>
      </w:r>
      <w:r>
        <w:rPr>
          <w:rFonts w:ascii="Times New Roman" w:hAnsi="Times New Roman" w:cs="Times New Roman"/>
          <w:color w:val="000000"/>
          <w:sz w:val="28"/>
          <w:szCs w:val="28"/>
        </w:rPr>
        <w:t>аж, видеоклип и т.п.);</w:t>
      </w:r>
    </w:p>
    <w:p w:rsidR="000F0FDA" w:rsidRDefault="006B2E2E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материал видеоролика может быть зафиксирован на цифровые фото-видео камеры и смонтирован любыми доступными техническими средствами;</w:t>
      </w:r>
    </w:p>
    <w:p w:rsidR="000F0FDA" w:rsidRDefault="006B2E2E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ролик должен быть выполнен самостоятельно и представлен в формате МP4;</w:t>
      </w:r>
    </w:p>
    <w:p w:rsidR="000F0FDA" w:rsidRDefault="006B2E2E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продолжительность записи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видеоролика не должна </w:t>
      </w:r>
      <w:r>
        <w:rPr>
          <w:rFonts w:ascii="Times New Roman" w:hAnsi="Times New Roman" w:cs="Times New Roman"/>
          <w:sz w:val="28"/>
          <w:szCs w:val="28"/>
        </w:rPr>
        <w:t>превышать 10 минут;</w:t>
      </w:r>
    </w:p>
    <w:p w:rsidR="000F0FDA" w:rsidRDefault="006B2E2E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участие автора в сюжете видеоролика обязательно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F0FDA" w:rsidRDefault="006B2E2E">
      <w:pPr>
        <w:spacing w:after="0" w:line="2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3.3.2. Критерии оценки видеороликов:</w:t>
      </w:r>
    </w:p>
    <w:p w:rsidR="000F0FDA" w:rsidRDefault="006B2E2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требованиям, указанным в п. 2.1.2;</w:t>
      </w:r>
    </w:p>
    <w:p w:rsidR="000F0FDA" w:rsidRDefault="006B2E2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подачи видеоматериала;</w:t>
      </w:r>
    </w:p>
    <w:p w:rsidR="000F0FDA" w:rsidRDefault="006B2E2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эстетичность представленного виде</w:t>
      </w:r>
      <w:r>
        <w:rPr>
          <w:rFonts w:ascii="Times New Roman" w:hAnsi="Times New Roman" w:cs="Times New Roman"/>
          <w:sz w:val="28"/>
          <w:szCs w:val="28"/>
        </w:rPr>
        <w:t>оматериала;</w:t>
      </w:r>
    </w:p>
    <w:p w:rsidR="000F0FDA" w:rsidRDefault="006B2E2E">
      <w:pPr>
        <w:spacing w:after="0" w:line="2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видеосъемки.</w:t>
      </w:r>
    </w:p>
    <w:p w:rsidR="000F0FDA" w:rsidRDefault="006B2E2E">
      <w:pPr>
        <w:pStyle w:val="af0"/>
        <w:numPr>
          <w:ilvl w:val="1"/>
          <w:numId w:val="15"/>
        </w:numPr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третьего (финального) этапа конкурса участники публично представляют проекты (авторские разработки, методики) популяризации истории малой родины в молодежной среде.</w:t>
      </w:r>
    </w:p>
    <w:p w:rsidR="000F0FDA" w:rsidRDefault="006B2E2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выступлений финалистов:</w:t>
      </w:r>
    </w:p>
    <w:p w:rsidR="000F0FDA" w:rsidRDefault="006B2E2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историко-просветительской работы задачам исторического просвещения и патриотического воспитания молодого поколения;</w:t>
      </w:r>
    </w:p>
    <w:p w:rsidR="000F0FDA" w:rsidRDefault="006B2E2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уникальность авторского подхода и методики ведения историко-просветительской работы в области краеведения;</w:t>
      </w:r>
    </w:p>
    <w:p w:rsidR="000F0FDA" w:rsidRDefault="006B2E2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эффективность </w:t>
      </w:r>
      <w:r>
        <w:rPr>
          <w:rFonts w:ascii="Times New Roman" w:hAnsi="Times New Roman" w:cs="Times New Roman"/>
          <w:sz w:val="28"/>
          <w:szCs w:val="28"/>
        </w:rPr>
        <w:t>историко-просветительской деятельности, ее охват и результаты;</w:t>
      </w:r>
    </w:p>
    <w:p w:rsidR="000F0FDA" w:rsidRDefault="006B2E2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творческая подача материала;</w:t>
      </w:r>
    </w:p>
    <w:p w:rsidR="000F0FDA" w:rsidRDefault="006B2E2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стиль выступления (высокая культура речи, лаконичность при сохранении логики выступления);</w:t>
      </w:r>
    </w:p>
    <w:p w:rsidR="000F0FDA" w:rsidRDefault="006B2E2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визуального представления информации.</w:t>
      </w:r>
      <w:r>
        <w:rPr>
          <w:rFonts w:ascii="Times New Roman" w:hAnsi="Times New Roman" w:cs="Times New Roman"/>
          <w:sz w:val="28"/>
          <w:szCs w:val="28"/>
        </w:rPr>
        <w:br w:type="page" w:clear="all"/>
      </w:r>
    </w:p>
    <w:p w:rsidR="000F0FDA" w:rsidRDefault="006B2E2E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Приложение 1</w:t>
      </w:r>
    </w:p>
    <w:p w:rsidR="000F0FDA" w:rsidRDefault="000F0F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FDA" w:rsidRDefault="006B2E2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0F0FDA" w:rsidRDefault="006B2E2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участника конкурса краеведов, работающих с молодежью</w:t>
      </w:r>
    </w:p>
    <w:p w:rsidR="000F0FDA" w:rsidRDefault="000F0F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2807"/>
      </w:tblGrid>
      <w:tr w:rsidR="000F0FDA">
        <w:tc>
          <w:tcPr>
            <w:tcW w:w="988" w:type="dxa"/>
          </w:tcPr>
          <w:p w:rsidR="000F0FDA" w:rsidRDefault="000F0FDA">
            <w:pPr>
              <w:pStyle w:val="af0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0F0FDA" w:rsidRDefault="006B2E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Фамилия:</w:t>
            </w:r>
          </w:p>
        </w:tc>
        <w:tc>
          <w:tcPr>
            <w:tcW w:w="2807" w:type="dxa"/>
          </w:tcPr>
          <w:p w:rsidR="000F0FDA" w:rsidRDefault="000F0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0FDA">
        <w:tc>
          <w:tcPr>
            <w:tcW w:w="988" w:type="dxa"/>
          </w:tcPr>
          <w:p w:rsidR="000F0FDA" w:rsidRDefault="000F0FDA">
            <w:pPr>
              <w:pStyle w:val="af0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0F0FDA" w:rsidRDefault="006B2E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Имя:</w:t>
            </w:r>
          </w:p>
        </w:tc>
        <w:tc>
          <w:tcPr>
            <w:tcW w:w="2807" w:type="dxa"/>
          </w:tcPr>
          <w:p w:rsidR="000F0FDA" w:rsidRDefault="000F0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0FDA">
        <w:tc>
          <w:tcPr>
            <w:tcW w:w="988" w:type="dxa"/>
          </w:tcPr>
          <w:p w:rsidR="000F0FDA" w:rsidRDefault="000F0FDA">
            <w:pPr>
              <w:pStyle w:val="af0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0F0FDA" w:rsidRDefault="006B2E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Отчество:</w:t>
            </w:r>
          </w:p>
        </w:tc>
        <w:tc>
          <w:tcPr>
            <w:tcW w:w="2807" w:type="dxa"/>
          </w:tcPr>
          <w:p w:rsidR="000F0FDA" w:rsidRDefault="000F0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0FDA">
        <w:tc>
          <w:tcPr>
            <w:tcW w:w="988" w:type="dxa"/>
          </w:tcPr>
          <w:p w:rsidR="000F0FDA" w:rsidRDefault="000F0FDA">
            <w:pPr>
              <w:pStyle w:val="af0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0F0FDA" w:rsidRDefault="006B2E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807" w:type="dxa"/>
          </w:tcPr>
          <w:p w:rsidR="000F0FDA" w:rsidRDefault="000F0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0FDA">
        <w:tc>
          <w:tcPr>
            <w:tcW w:w="988" w:type="dxa"/>
          </w:tcPr>
          <w:p w:rsidR="000F0FDA" w:rsidRDefault="000F0FDA">
            <w:pPr>
              <w:pStyle w:val="af0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0F0FDA" w:rsidRDefault="006B2E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2807" w:type="dxa"/>
          </w:tcPr>
          <w:p w:rsidR="000F0FDA" w:rsidRDefault="000F0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0FDA">
        <w:tc>
          <w:tcPr>
            <w:tcW w:w="988" w:type="dxa"/>
          </w:tcPr>
          <w:p w:rsidR="000F0FDA" w:rsidRDefault="000F0FDA">
            <w:pPr>
              <w:pStyle w:val="af0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0F0FDA" w:rsidRDefault="006B2E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рождения:</w:t>
            </w:r>
          </w:p>
        </w:tc>
        <w:tc>
          <w:tcPr>
            <w:tcW w:w="2807" w:type="dxa"/>
          </w:tcPr>
          <w:p w:rsidR="000F0FDA" w:rsidRDefault="000F0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0FDA">
        <w:tc>
          <w:tcPr>
            <w:tcW w:w="988" w:type="dxa"/>
          </w:tcPr>
          <w:p w:rsidR="000F0FDA" w:rsidRDefault="000F0FDA">
            <w:pPr>
              <w:pStyle w:val="af0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0F0FDA" w:rsidRDefault="006B2E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Субъект РФ:</w:t>
            </w:r>
          </w:p>
        </w:tc>
        <w:tc>
          <w:tcPr>
            <w:tcW w:w="2807" w:type="dxa"/>
          </w:tcPr>
          <w:p w:rsidR="000F0FDA" w:rsidRDefault="000F0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0FDA">
        <w:tc>
          <w:tcPr>
            <w:tcW w:w="988" w:type="dxa"/>
          </w:tcPr>
          <w:p w:rsidR="000F0FDA" w:rsidRDefault="000F0FDA">
            <w:pPr>
              <w:pStyle w:val="af0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0F0FDA" w:rsidRDefault="006B2E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проживания:</w:t>
            </w:r>
          </w:p>
        </w:tc>
        <w:tc>
          <w:tcPr>
            <w:tcW w:w="2807" w:type="dxa"/>
          </w:tcPr>
          <w:p w:rsidR="000F0FDA" w:rsidRDefault="000F0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0FDA">
        <w:tc>
          <w:tcPr>
            <w:tcW w:w="988" w:type="dxa"/>
          </w:tcPr>
          <w:p w:rsidR="000F0FDA" w:rsidRDefault="000F0FDA">
            <w:pPr>
              <w:pStyle w:val="af0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0F0FDA" w:rsidRDefault="006B2E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работы:</w:t>
            </w:r>
          </w:p>
        </w:tc>
        <w:tc>
          <w:tcPr>
            <w:tcW w:w="2807" w:type="dxa"/>
          </w:tcPr>
          <w:p w:rsidR="000F0FDA" w:rsidRDefault="000F0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0FDA">
        <w:tc>
          <w:tcPr>
            <w:tcW w:w="988" w:type="dxa"/>
          </w:tcPr>
          <w:p w:rsidR="000F0FDA" w:rsidRDefault="000F0FDA">
            <w:pPr>
              <w:pStyle w:val="af0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0F0FDA" w:rsidRDefault="006B2E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Должность:</w:t>
            </w:r>
          </w:p>
        </w:tc>
        <w:tc>
          <w:tcPr>
            <w:tcW w:w="2807" w:type="dxa"/>
          </w:tcPr>
          <w:p w:rsidR="000F0FDA" w:rsidRDefault="000F0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0FDA">
        <w:tc>
          <w:tcPr>
            <w:tcW w:w="988" w:type="dxa"/>
          </w:tcPr>
          <w:p w:rsidR="000F0FDA" w:rsidRDefault="000F0FDA">
            <w:pPr>
              <w:pStyle w:val="af0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0F0FDA" w:rsidRDefault="006B2E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Образование:</w:t>
            </w:r>
          </w:p>
        </w:tc>
        <w:tc>
          <w:tcPr>
            <w:tcW w:w="2807" w:type="dxa"/>
          </w:tcPr>
          <w:p w:rsidR="000F0FDA" w:rsidRDefault="000F0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0FDA">
        <w:tc>
          <w:tcPr>
            <w:tcW w:w="988" w:type="dxa"/>
          </w:tcPr>
          <w:p w:rsidR="000F0FDA" w:rsidRDefault="000F0FDA">
            <w:pPr>
              <w:pStyle w:val="af0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0F0FDA" w:rsidRDefault="006B2E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Ученая степень, научное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вание (при наличии):</w:t>
            </w:r>
          </w:p>
        </w:tc>
        <w:tc>
          <w:tcPr>
            <w:tcW w:w="2807" w:type="dxa"/>
          </w:tcPr>
          <w:p w:rsidR="000F0FDA" w:rsidRDefault="000F0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0FDA">
        <w:tc>
          <w:tcPr>
            <w:tcW w:w="988" w:type="dxa"/>
          </w:tcPr>
          <w:p w:rsidR="000F0FDA" w:rsidRDefault="000F0FDA">
            <w:pPr>
              <w:pStyle w:val="af0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0F0FDA" w:rsidRDefault="006B2E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Награды и поощрения (государственные, ведомственные, общественные):</w:t>
            </w:r>
          </w:p>
        </w:tc>
        <w:tc>
          <w:tcPr>
            <w:tcW w:w="2807" w:type="dxa"/>
          </w:tcPr>
          <w:p w:rsidR="000F0FDA" w:rsidRDefault="000F0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0FDA">
        <w:tc>
          <w:tcPr>
            <w:tcW w:w="988" w:type="dxa"/>
          </w:tcPr>
          <w:p w:rsidR="000F0FDA" w:rsidRDefault="000F0FDA">
            <w:pPr>
              <w:pStyle w:val="af0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0F0FDA" w:rsidRDefault="006B2E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Материалы/ссылки на материалы о деятельности конкурсанта по историческому просвещению и патриотическому воспитанию детей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молодежи в области истории родного края за последние 3 года</w:t>
            </w:r>
          </w:p>
        </w:tc>
        <w:tc>
          <w:tcPr>
            <w:tcW w:w="2807" w:type="dxa"/>
          </w:tcPr>
          <w:p w:rsidR="000F0FDA" w:rsidRDefault="000F0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0FDA">
        <w:tc>
          <w:tcPr>
            <w:tcW w:w="988" w:type="dxa"/>
          </w:tcPr>
          <w:p w:rsidR="000F0FDA" w:rsidRDefault="000F0FDA">
            <w:pPr>
              <w:pStyle w:val="af0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0F0FDA" w:rsidRDefault="006B2E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Материалы/ссылки на материалы о достижениях учеников/воспитанников конкурсанта за последние 3 года </w:t>
            </w:r>
          </w:p>
        </w:tc>
        <w:tc>
          <w:tcPr>
            <w:tcW w:w="2807" w:type="dxa"/>
          </w:tcPr>
          <w:p w:rsidR="000F0FDA" w:rsidRDefault="000F0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0FDA">
        <w:tc>
          <w:tcPr>
            <w:tcW w:w="988" w:type="dxa"/>
          </w:tcPr>
          <w:p w:rsidR="000F0FDA" w:rsidRDefault="000F0FDA">
            <w:pPr>
              <w:pStyle w:val="af0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0F0FDA" w:rsidRDefault="006B2E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Ссылки на авторские публикации участника за последние 3 года по тематике конкурса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(статьи, книги, брошюры и т.д.), разработанные и реализуемые краеведческие проекты</w:t>
            </w:r>
          </w:p>
        </w:tc>
        <w:tc>
          <w:tcPr>
            <w:tcW w:w="2807" w:type="dxa"/>
          </w:tcPr>
          <w:p w:rsidR="000F0FDA" w:rsidRDefault="000F0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0FDA">
        <w:tc>
          <w:tcPr>
            <w:tcW w:w="988" w:type="dxa"/>
          </w:tcPr>
          <w:p w:rsidR="000F0FDA" w:rsidRDefault="000F0FDA">
            <w:pPr>
              <w:pStyle w:val="af0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0F0FDA" w:rsidRDefault="006B2E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Публикации (отзывы) об участнике и его проектах (авторских разработках) в СМИ (в т.ч. материалы в Интернете)</w:t>
            </w:r>
          </w:p>
        </w:tc>
        <w:tc>
          <w:tcPr>
            <w:tcW w:w="2807" w:type="dxa"/>
          </w:tcPr>
          <w:p w:rsidR="000F0FDA" w:rsidRDefault="000F0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F0FDA" w:rsidRDefault="000F0FDA">
      <w:pPr>
        <w:rPr>
          <w:rFonts w:ascii="Times New Roman" w:hAnsi="Times New Roman" w:cs="Times New Roman"/>
          <w:sz w:val="28"/>
          <w:szCs w:val="28"/>
        </w:rPr>
      </w:pPr>
    </w:p>
    <w:p w:rsidR="000F0FDA" w:rsidRDefault="000F0FDA">
      <w:pPr>
        <w:rPr>
          <w:rFonts w:ascii="Times New Roman" w:hAnsi="Times New Roman" w:cs="Times New Roman"/>
          <w:sz w:val="28"/>
          <w:szCs w:val="28"/>
        </w:rPr>
      </w:pPr>
    </w:p>
    <w:p w:rsidR="000F0FDA" w:rsidRDefault="000F0FDA">
      <w:pPr>
        <w:rPr>
          <w:rFonts w:ascii="Times New Roman" w:hAnsi="Times New Roman" w:cs="Times New Roman"/>
          <w:sz w:val="28"/>
          <w:szCs w:val="28"/>
        </w:rPr>
      </w:pPr>
    </w:p>
    <w:p w:rsidR="000F0FDA" w:rsidRDefault="000F0FDA">
      <w:pPr>
        <w:rPr>
          <w:rFonts w:ascii="Times New Roman" w:hAnsi="Times New Roman" w:cs="Times New Roman"/>
          <w:sz w:val="28"/>
          <w:szCs w:val="28"/>
        </w:rPr>
      </w:pPr>
    </w:p>
    <w:p w:rsidR="000F0FDA" w:rsidRDefault="000F0FDA">
      <w:pPr>
        <w:rPr>
          <w:rFonts w:ascii="Times New Roman" w:hAnsi="Times New Roman" w:cs="Times New Roman"/>
          <w:sz w:val="28"/>
          <w:szCs w:val="28"/>
        </w:rPr>
      </w:pPr>
    </w:p>
    <w:p w:rsidR="000F0FDA" w:rsidRDefault="000F0FDA">
      <w:pPr>
        <w:rPr>
          <w:rFonts w:ascii="Times New Roman" w:hAnsi="Times New Roman" w:cs="Times New Roman"/>
          <w:sz w:val="28"/>
          <w:szCs w:val="28"/>
        </w:rPr>
      </w:pPr>
    </w:p>
    <w:p w:rsidR="000F0FDA" w:rsidRDefault="000F0FDA">
      <w:pPr>
        <w:rPr>
          <w:rFonts w:ascii="Times New Roman" w:hAnsi="Times New Roman" w:cs="Times New Roman"/>
          <w:sz w:val="28"/>
          <w:szCs w:val="28"/>
        </w:rPr>
      </w:pPr>
    </w:p>
    <w:p w:rsidR="000F0FDA" w:rsidRDefault="006B2E2E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Приложение 2</w:t>
      </w:r>
    </w:p>
    <w:p w:rsidR="000F0FDA" w:rsidRDefault="000F0F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0FDA" w:rsidRDefault="006B2E2E">
      <w:pPr>
        <w:pStyle w:val="ConsPlusNormal"/>
        <w:jc w:val="right"/>
      </w:pPr>
      <w:r>
        <w:t xml:space="preserve">От гр. Российской Федерации </w:t>
      </w:r>
    </w:p>
    <w:p w:rsidR="000F0FDA" w:rsidRDefault="006B2E2E">
      <w:pPr>
        <w:pStyle w:val="ConsPlusNormal"/>
        <w:jc w:val="right"/>
      </w:pPr>
      <w:r>
        <w:t>________________________________________</w:t>
      </w:r>
    </w:p>
    <w:p w:rsidR="000F0FDA" w:rsidRDefault="006B2E2E">
      <w:pPr>
        <w:pStyle w:val="ConsPlusNormal"/>
        <w:jc w:val="right"/>
      </w:pPr>
      <w:r>
        <w:t>(Ф.И.О. полностью)</w:t>
      </w:r>
    </w:p>
    <w:p w:rsidR="000F0FDA" w:rsidRDefault="006B2E2E">
      <w:pPr>
        <w:pStyle w:val="ConsPlusNormal"/>
        <w:jc w:val="right"/>
      </w:pPr>
      <w:r>
        <w:t>адрес: ______________________________</w:t>
      </w:r>
    </w:p>
    <w:p w:rsidR="000F0FDA" w:rsidRDefault="006B2E2E">
      <w:pPr>
        <w:pStyle w:val="ConsPlusNormal"/>
        <w:jc w:val="right"/>
      </w:pPr>
      <w:r>
        <w:t>____________________________________,</w:t>
      </w:r>
    </w:p>
    <w:p w:rsidR="000F0FDA" w:rsidRDefault="006B2E2E">
      <w:pPr>
        <w:pStyle w:val="ConsPlusNormal"/>
        <w:jc w:val="right"/>
      </w:pPr>
      <w:r>
        <w:t>телефон: _____________________________</w:t>
      </w:r>
    </w:p>
    <w:p w:rsidR="000F0FDA" w:rsidRDefault="006B2E2E">
      <w:pPr>
        <w:pStyle w:val="ConsPlusNormal"/>
        <w:jc w:val="right"/>
      </w:pPr>
      <w:r>
        <w:t>эл. почта: ____________________________</w:t>
      </w:r>
    </w:p>
    <w:p w:rsidR="000F0FDA" w:rsidRDefault="000F0FDA">
      <w:pPr>
        <w:pStyle w:val="ConsPlusNormal"/>
        <w:ind w:firstLine="540"/>
        <w:jc w:val="both"/>
      </w:pPr>
    </w:p>
    <w:p w:rsidR="000F0FDA" w:rsidRDefault="006B2E2E">
      <w:pPr>
        <w:pStyle w:val="ConsPlusNormal"/>
        <w:jc w:val="center"/>
      </w:pPr>
      <w:r>
        <w:t>СОГЛАСИЕ</w:t>
      </w:r>
    </w:p>
    <w:p w:rsidR="000F0FDA" w:rsidRDefault="006B2E2E">
      <w:pPr>
        <w:pStyle w:val="ConsPlusNormal"/>
        <w:jc w:val="center"/>
      </w:pPr>
      <w:r>
        <w:t>на обработку персональных данны</w:t>
      </w:r>
      <w:r>
        <w:t xml:space="preserve">х </w:t>
      </w:r>
    </w:p>
    <w:p w:rsidR="000F0FDA" w:rsidRDefault="000F0FDA">
      <w:pPr>
        <w:pStyle w:val="ConsPlusNormal"/>
        <w:ind w:firstLine="540"/>
        <w:jc w:val="both"/>
      </w:pPr>
    </w:p>
    <w:p w:rsidR="000F0FDA" w:rsidRDefault="006B2E2E">
      <w:pPr>
        <w:pStyle w:val="ConsPlusNormal"/>
        <w:ind w:firstLine="567"/>
        <w:jc w:val="both"/>
      </w:pPr>
      <w:r>
        <w:t xml:space="preserve">_________________________________________________________________ (Ф.И.О.) "___"_____ 20__ г. рождения, в соответствии со </w:t>
      </w:r>
      <w:hyperlink r:id="rId9" w:tooltip="https://login.consultant.ru/link/?req=doc&amp;base=LAW&amp;n=389193&amp;date=01.02.2022&amp;dst=100278&amp;field=134" w:history="1">
        <w:r>
          <w:rPr>
            <w:rStyle w:val="af2"/>
            <w:color w:val="auto"/>
          </w:rPr>
          <w:t>ст. 9</w:t>
        </w:r>
      </w:hyperlink>
      <w:r>
        <w:t xml:space="preserve"> Федерального закона от 27.07.2006 N 152-ФЗ "О персональных данных" дает согласие на обработку следующих персональных данных для участия в конкурсе </w:t>
      </w:r>
      <w:r>
        <w:rPr>
          <w:b/>
          <w:bCs/>
          <w:i/>
          <w:iCs/>
        </w:rPr>
        <w:t>краеведов, работаю</w:t>
      </w:r>
      <w:r>
        <w:rPr>
          <w:b/>
          <w:bCs/>
          <w:i/>
          <w:iCs/>
        </w:rPr>
        <w:t>щих с молодежью (далее – Конкурс)</w:t>
      </w:r>
      <w:r>
        <w:t>:</w:t>
      </w:r>
    </w:p>
    <w:p w:rsidR="000F0FDA" w:rsidRDefault="006B2E2E">
      <w:pPr>
        <w:pStyle w:val="ConsPlusNormal"/>
        <w:ind w:firstLine="567"/>
        <w:jc w:val="both"/>
      </w:pPr>
      <w:r>
        <w:t>фамилия, имя, отчество;</w:t>
      </w:r>
    </w:p>
    <w:p w:rsidR="000F0FDA" w:rsidRDefault="006B2E2E">
      <w:pPr>
        <w:pStyle w:val="ConsPlusNormal"/>
        <w:ind w:firstLine="567"/>
        <w:jc w:val="both"/>
      </w:pPr>
      <w:r>
        <w:t>пол;</w:t>
      </w:r>
    </w:p>
    <w:p w:rsidR="000F0FDA" w:rsidRDefault="006B2E2E">
      <w:pPr>
        <w:pStyle w:val="ConsPlusNormal"/>
        <w:ind w:firstLine="567"/>
        <w:jc w:val="both"/>
      </w:pPr>
      <w:r>
        <w:t>дата рождения, место рождения;</w:t>
      </w:r>
    </w:p>
    <w:p w:rsidR="000F0FDA" w:rsidRDefault="006B2E2E">
      <w:pPr>
        <w:pStyle w:val="ConsPlusNormal"/>
        <w:ind w:firstLine="567"/>
        <w:jc w:val="both"/>
      </w:pPr>
      <w:r>
        <w:t>данные о фактическом месте проживания;</w:t>
      </w:r>
    </w:p>
    <w:p w:rsidR="000F0FDA" w:rsidRDefault="006B2E2E">
      <w:pPr>
        <w:pStyle w:val="ConsPlusNormal"/>
        <w:ind w:firstLine="567"/>
        <w:jc w:val="both"/>
      </w:pPr>
      <w:r>
        <w:t>данные о месте работы, должности, образовании;</w:t>
      </w:r>
    </w:p>
    <w:p w:rsidR="000F0FDA" w:rsidRDefault="006B2E2E">
      <w:pPr>
        <w:pStyle w:val="ConsPlusNormal"/>
        <w:ind w:firstLine="567"/>
        <w:jc w:val="both"/>
      </w:pPr>
      <w:r>
        <w:t>адрес электронной почты, фотография;</w:t>
      </w:r>
    </w:p>
    <w:p w:rsidR="000F0FDA" w:rsidRDefault="006B2E2E">
      <w:pPr>
        <w:pStyle w:val="ConsPlusNormal"/>
        <w:ind w:firstLine="567"/>
        <w:jc w:val="both"/>
      </w:pPr>
      <w:r>
        <w:t>другие персональные данные, необходимы</w:t>
      </w:r>
      <w:r>
        <w:t>е для реализации целей по обработке, анализу и учету лиц, принимающих участие в Конкурсе, а также их уведомлению о новостях, изменениях условий Конкурса, результатах Конкурса и другой информации, предусмотренной Положением о Конкурсе.</w:t>
      </w:r>
    </w:p>
    <w:p w:rsidR="000F0FDA" w:rsidRDefault="006B2E2E">
      <w:pPr>
        <w:pStyle w:val="ConsPlusNormal"/>
        <w:ind w:firstLine="567"/>
        <w:jc w:val="both"/>
      </w:pPr>
      <w:r>
        <w:t>Согласие на использов</w:t>
      </w:r>
      <w:r>
        <w:t>ание персональных данных дано в следующих целях: участие в Конкурсе, в том числе при размещении на официальных информационных ресурсах организаторов Конкурса информации о Конкурсе, а также размещении в Интернете материалов о деятельности конкурсанта по нап</w:t>
      </w:r>
      <w:r>
        <w:t>равлению Конкурса, материалов конкурсных работ, работе экспертных комиссий и советов по отбору, передаче данных конкурсантов в случае их победы иным организациям для оформлении заявок на приобретение и приобретении билетов на проезд к месту награждения и о</w:t>
      </w:r>
      <w:r>
        <w:t>братно, проживания в городе проведения мероприятия по награждению победителей, а также хранении этих данных на электронных носителях.</w:t>
      </w:r>
    </w:p>
    <w:p w:rsidR="000F0FDA" w:rsidRDefault="006B2E2E">
      <w:pPr>
        <w:pStyle w:val="ConsPlusNormal"/>
        <w:spacing w:before="240"/>
        <w:ind w:firstLine="540"/>
        <w:jc w:val="both"/>
      </w:pPr>
      <w: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</w:t>
      </w:r>
      <w:r>
        <w:t>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0F0FDA" w:rsidRDefault="006B2E2E">
      <w:pPr>
        <w:pStyle w:val="ConsPlusNormal"/>
        <w:spacing w:before="240"/>
        <w:ind w:firstLine="540"/>
        <w:jc w:val="both"/>
      </w:pPr>
      <w:r>
        <w:t>Я проинформирован, что Фонд (оператор)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0F0FDA" w:rsidRDefault="006B2E2E">
      <w:pPr>
        <w:pStyle w:val="ConsPlusNormal"/>
        <w:spacing w:before="240"/>
        <w:ind w:firstLine="540"/>
        <w:jc w:val="both"/>
      </w:pPr>
      <w:r>
        <w:t>Данное согласие действует до достижения целе</w:t>
      </w:r>
      <w:r>
        <w:t>й обработки персональных данных или в течение срока хранения информации.</w:t>
      </w:r>
    </w:p>
    <w:p w:rsidR="000F0FDA" w:rsidRDefault="006B2E2E">
      <w:pPr>
        <w:pStyle w:val="ConsPlusNormal"/>
        <w:spacing w:before="240"/>
        <w:ind w:firstLine="540"/>
        <w:jc w:val="both"/>
      </w:pPr>
      <w:r>
        <w:lastRenderedPageBreak/>
        <w:t>Данное согласие может быть отозвано в любой момент по моему письменному заявлению.</w:t>
      </w:r>
    </w:p>
    <w:p w:rsidR="000F0FDA" w:rsidRDefault="006B2E2E">
      <w:pPr>
        <w:pStyle w:val="ConsPlusNormal"/>
        <w:spacing w:before="240"/>
        <w:ind w:firstLine="540"/>
        <w:jc w:val="both"/>
      </w:pPr>
      <w:r>
        <w:t>Я подтверждаю, что, давая такое согласие, действую по собственной воле и в своих интересах.</w:t>
      </w:r>
    </w:p>
    <w:p w:rsidR="000F0FDA" w:rsidRDefault="000F0FDA">
      <w:pPr>
        <w:pStyle w:val="ConsPlusNormal"/>
        <w:ind w:firstLine="540"/>
        <w:jc w:val="both"/>
      </w:pPr>
    </w:p>
    <w:p w:rsidR="000F0FDA" w:rsidRDefault="006B2E2E">
      <w:pPr>
        <w:pStyle w:val="ConsPlusNormal"/>
        <w:ind w:firstLine="540"/>
      </w:pPr>
      <w:r>
        <w:t>"___"</w:t>
      </w:r>
      <w:r>
        <w:t>___________ 20__ г.</w:t>
      </w:r>
    </w:p>
    <w:p w:rsidR="000F0FDA" w:rsidRDefault="000F0FDA">
      <w:pPr>
        <w:pStyle w:val="ConsPlusNormal"/>
        <w:ind w:firstLine="540"/>
        <w:jc w:val="both"/>
      </w:pPr>
    </w:p>
    <w:p w:rsidR="000F0FDA" w:rsidRDefault="000F0FDA">
      <w:pPr>
        <w:pStyle w:val="ConsPlusNormal"/>
        <w:spacing w:before="240"/>
        <w:ind w:firstLine="540"/>
        <w:jc w:val="both"/>
      </w:pPr>
    </w:p>
    <w:p w:rsidR="000F0FDA" w:rsidRDefault="006B2E2E">
      <w:pPr>
        <w:pStyle w:val="ConsPlusNormal"/>
        <w:spacing w:before="240"/>
        <w:ind w:firstLine="540"/>
        <w:jc w:val="right"/>
      </w:pPr>
      <w:r>
        <w:t>_____________ (подпись)/________________________ (Ф.И.О.)</w:t>
      </w:r>
    </w:p>
    <w:p w:rsidR="000F0FDA" w:rsidRDefault="000F0FDA"/>
    <w:p w:rsidR="000F0FDA" w:rsidRDefault="000F0FD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F0FDA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E2E" w:rsidRDefault="006B2E2E">
      <w:pPr>
        <w:spacing w:after="0" w:line="240" w:lineRule="auto"/>
      </w:pPr>
      <w:r>
        <w:separator/>
      </w:r>
    </w:p>
  </w:endnote>
  <w:endnote w:type="continuationSeparator" w:id="0">
    <w:p w:rsidR="006B2E2E" w:rsidRDefault="006B2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545140"/>
      <w:docPartObj>
        <w:docPartGallery w:val="Page Numbers (Bottom of Page)"/>
        <w:docPartUnique/>
      </w:docPartObj>
    </w:sdtPr>
    <w:sdtEndPr/>
    <w:sdtContent>
      <w:p w:rsidR="000F0FDA" w:rsidRDefault="006B2E2E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801">
          <w:rPr>
            <w:noProof/>
          </w:rPr>
          <w:t>1</w:t>
        </w:r>
        <w:r>
          <w:fldChar w:fldCharType="end"/>
        </w:r>
      </w:p>
    </w:sdtContent>
  </w:sdt>
  <w:p w:rsidR="000F0FDA" w:rsidRDefault="000F0F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E2E" w:rsidRDefault="006B2E2E">
      <w:pPr>
        <w:spacing w:after="0" w:line="240" w:lineRule="auto"/>
      </w:pPr>
      <w:r>
        <w:separator/>
      </w:r>
    </w:p>
  </w:footnote>
  <w:footnote w:type="continuationSeparator" w:id="0">
    <w:p w:rsidR="006B2E2E" w:rsidRDefault="006B2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704"/>
    <w:multiLevelType w:val="multilevel"/>
    <w:tmpl w:val="14CAFA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06010C8B"/>
    <w:multiLevelType w:val="multilevel"/>
    <w:tmpl w:val="38F21684"/>
    <w:lvl w:ilvl="0">
      <w:start w:val="3"/>
      <w:numFmt w:val="decimal"/>
      <w:lvlText w:val="%1"/>
      <w:lvlJc w:val="left"/>
      <w:pPr>
        <w:ind w:left="113" w:hanging="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59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13" w:hanging="584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82" w:hanging="5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5" w:hanging="5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7" w:hanging="5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0" w:hanging="5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2" w:hanging="5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5" w:hanging="584"/>
      </w:pPr>
      <w:rPr>
        <w:rFonts w:hint="default"/>
      </w:rPr>
    </w:lvl>
  </w:abstractNum>
  <w:abstractNum w:abstractNumId="2">
    <w:nsid w:val="06604B4D"/>
    <w:multiLevelType w:val="hybridMultilevel"/>
    <w:tmpl w:val="293A0DF2"/>
    <w:lvl w:ilvl="0" w:tplc="44780780">
      <w:start w:val="1"/>
      <w:numFmt w:val="bullet"/>
      <w:lvlText w:val="-"/>
      <w:lvlJc w:val="left"/>
      <w:pPr>
        <w:ind w:left="128" w:hanging="707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145685FA">
      <w:start w:val="1"/>
      <w:numFmt w:val="bullet"/>
      <w:lvlText w:val="•"/>
      <w:lvlJc w:val="left"/>
      <w:pPr>
        <w:ind w:left="1152" w:hanging="707"/>
      </w:pPr>
      <w:rPr>
        <w:rFonts w:hint="default"/>
      </w:rPr>
    </w:lvl>
    <w:lvl w:ilvl="2" w:tplc="6316DD9E">
      <w:start w:val="1"/>
      <w:numFmt w:val="bullet"/>
      <w:lvlText w:val="•"/>
      <w:lvlJc w:val="left"/>
      <w:pPr>
        <w:ind w:left="2184" w:hanging="707"/>
      </w:pPr>
      <w:rPr>
        <w:rFonts w:hint="default"/>
      </w:rPr>
    </w:lvl>
    <w:lvl w:ilvl="3" w:tplc="9AD209D4">
      <w:start w:val="1"/>
      <w:numFmt w:val="bullet"/>
      <w:lvlText w:val="•"/>
      <w:lvlJc w:val="left"/>
      <w:pPr>
        <w:ind w:left="3216" w:hanging="707"/>
      </w:pPr>
      <w:rPr>
        <w:rFonts w:hint="default"/>
      </w:rPr>
    </w:lvl>
    <w:lvl w:ilvl="4" w:tplc="50564D08">
      <w:start w:val="1"/>
      <w:numFmt w:val="bullet"/>
      <w:lvlText w:val="•"/>
      <w:lvlJc w:val="left"/>
      <w:pPr>
        <w:ind w:left="4248" w:hanging="707"/>
      </w:pPr>
      <w:rPr>
        <w:rFonts w:hint="default"/>
      </w:rPr>
    </w:lvl>
    <w:lvl w:ilvl="5" w:tplc="89CCF664">
      <w:start w:val="1"/>
      <w:numFmt w:val="bullet"/>
      <w:lvlText w:val="•"/>
      <w:lvlJc w:val="left"/>
      <w:pPr>
        <w:ind w:left="5280" w:hanging="707"/>
      </w:pPr>
      <w:rPr>
        <w:rFonts w:hint="default"/>
      </w:rPr>
    </w:lvl>
    <w:lvl w:ilvl="6" w:tplc="FA1A8020">
      <w:start w:val="1"/>
      <w:numFmt w:val="bullet"/>
      <w:lvlText w:val="•"/>
      <w:lvlJc w:val="left"/>
      <w:pPr>
        <w:ind w:left="6312" w:hanging="707"/>
      </w:pPr>
      <w:rPr>
        <w:rFonts w:hint="default"/>
      </w:rPr>
    </w:lvl>
    <w:lvl w:ilvl="7" w:tplc="C5109E02">
      <w:start w:val="1"/>
      <w:numFmt w:val="bullet"/>
      <w:lvlText w:val="•"/>
      <w:lvlJc w:val="left"/>
      <w:pPr>
        <w:ind w:left="7344" w:hanging="707"/>
      </w:pPr>
      <w:rPr>
        <w:rFonts w:hint="default"/>
      </w:rPr>
    </w:lvl>
    <w:lvl w:ilvl="8" w:tplc="1FB0FF0C">
      <w:start w:val="1"/>
      <w:numFmt w:val="bullet"/>
      <w:lvlText w:val="•"/>
      <w:lvlJc w:val="left"/>
      <w:pPr>
        <w:ind w:left="8376" w:hanging="707"/>
      </w:pPr>
      <w:rPr>
        <w:rFonts w:hint="default"/>
      </w:rPr>
    </w:lvl>
  </w:abstractNum>
  <w:abstractNum w:abstractNumId="3">
    <w:nsid w:val="09AC2AC5"/>
    <w:multiLevelType w:val="multilevel"/>
    <w:tmpl w:val="3350E7A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80" w:hanging="2160"/>
      </w:pPr>
      <w:rPr>
        <w:rFonts w:hint="default"/>
      </w:rPr>
    </w:lvl>
  </w:abstractNum>
  <w:abstractNum w:abstractNumId="4">
    <w:nsid w:val="0EE75AFD"/>
    <w:multiLevelType w:val="multilevel"/>
    <w:tmpl w:val="0164ABB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1006316"/>
    <w:multiLevelType w:val="multilevel"/>
    <w:tmpl w:val="2C4E2F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8564432"/>
    <w:multiLevelType w:val="hybridMultilevel"/>
    <w:tmpl w:val="F2D09CC4"/>
    <w:lvl w:ilvl="0" w:tplc="B2B699A4">
      <w:start w:val="1"/>
      <w:numFmt w:val="decimal"/>
      <w:lvlText w:val="%1."/>
      <w:lvlJc w:val="left"/>
      <w:pPr>
        <w:ind w:left="720" w:hanging="360"/>
      </w:pPr>
    </w:lvl>
    <w:lvl w:ilvl="1" w:tplc="A8F67872">
      <w:start w:val="1"/>
      <w:numFmt w:val="lowerLetter"/>
      <w:lvlText w:val="%2."/>
      <w:lvlJc w:val="left"/>
      <w:pPr>
        <w:ind w:left="1440" w:hanging="360"/>
      </w:pPr>
    </w:lvl>
    <w:lvl w:ilvl="2" w:tplc="30D49F28">
      <w:start w:val="1"/>
      <w:numFmt w:val="lowerRoman"/>
      <w:lvlText w:val="%3."/>
      <w:lvlJc w:val="right"/>
      <w:pPr>
        <w:ind w:left="2160" w:hanging="180"/>
      </w:pPr>
    </w:lvl>
    <w:lvl w:ilvl="3" w:tplc="43C66C72">
      <w:start w:val="1"/>
      <w:numFmt w:val="decimal"/>
      <w:lvlText w:val="%4."/>
      <w:lvlJc w:val="left"/>
      <w:pPr>
        <w:ind w:left="2880" w:hanging="360"/>
      </w:pPr>
    </w:lvl>
    <w:lvl w:ilvl="4" w:tplc="B9D48308">
      <w:start w:val="1"/>
      <w:numFmt w:val="lowerLetter"/>
      <w:lvlText w:val="%5."/>
      <w:lvlJc w:val="left"/>
      <w:pPr>
        <w:ind w:left="3600" w:hanging="360"/>
      </w:pPr>
    </w:lvl>
    <w:lvl w:ilvl="5" w:tplc="4048578E">
      <w:start w:val="1"/>
      <w:numFmt w:val="lowerRoman"/>
      <w:lvlText w:val="%6."/>
      <w:lvlJc w:val="right"/>
      <w:pPr>
        <w:ind w:left="4320" w:hanging="180"/>
      </w:pPr>
    </w:lvl>
    <w:lvl w:ilvl="6" w:tplc="44D28EA6">
      <w:start w:val="1"/>
      <w:numFmt w:val="decimal"/>
      <w:lvlText w:val="%7."/>
      <w:lvlJc w:val="left"/>
      <w:pPr>
        <w:ind w:left="5040" w:hanging="360"/>
      </w:pPr>
    </w:lvl>
    <w:lvl w:ilvl="7" w:tplc="1D26B8E0">
      <w:start w:val="1"/>
      <w:numFmt w:val="lowerLetter"/>
      <w:lvlText w:val="%8."/>
      <w:lvlJc w:val="left"/>
      <w:pPr>
        <w:ind w:left="5760" w:hanging="360"/>
      </w:pPr>
    </w:lvl>
    <w:lvl w:ilvl="8" w:tplc="E4EE2BFA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C7311"/>
    <w:multiLevelType w:val="hybridMultilevel"/>
    <w:tmpl w:val="3502F2B4"/>
    <w:lvl w:ilvl="0" w:tplc="71D8E6DE">
      <w:start w:val="1"/>
      <w:numFmt w:val="decimal"/>
      <w:lvlText w:val="%1."/>
      <w:lvlJc w:val="left"/>
      <w:pPr>
        <w:ind w:left="644" w:hanging="360"/>
      </w:pPr>
    </w:lvl>
    <w:lvl w:ilvl="1" w:tplc="872AE7B0">
      <w:start w:val="1"/>
      <w:numFmt w:val="lowerLetter"/>
      <w:lvlText w:val="%2."/>
      <w:lvlJc w:val="left"/>
      <w:pPr>
        <w:ind w:left="1440" w:hanging="360"/>
      </w:pPr>
    </w:lvl>
    <w:lvl w:ilvl="2" w:tplc="0F3E428A">
      <w:start w:val="1"/>
      <w:numFmt w:val="lowerRoman"/>
      <w:lvlText w:val="%3."/>
      <w:lvlJc w:val="right"/>
      <w:pPr>
        <w:ind w:left="2160" w:hanging="180"/>
      </w:pPr>
    </w:lvl>
    <w:lvl w:ilvl="3" w:tplc="FCA4D442">
      <w:start w:val="1"/>
      <w:numFmt w:val="decimal"/>
      <w:lvlText w:val="%4."/>
      <w:lvlJc w:val="left"/>
      <w:pPr>
        <w:ind w:left="2880" w:hanging="360"/>
      </w:pPr>
    </w:lvl>
    <w:lvl w:ilvl="4" w:tplc="A96E95CE">
      <w:start w:val="1"/>
      <w:numFmt w:val="lowerLetter"/>
      <w:lvlText w:val="%5."/>
      <w:lvlJc w:val="left"/>
      <w:pPr>
        <w:ind w:left="3600" w:hanging="360"/>
      </w:pPr>
    </w:lvl>
    <w:lvl w:ilvl="5" w:tplc="A3E2A6AE">
      <w:start w:val="1"/>
      <w:numFmt w:val="lowerRoman"/>
      <w:lvlText w:val="%6."/>
      <w:lvlJc w:val="right"/>
      <w:pPr>
        <w:ind w:left="4320" w:hanging="180"/>
      </w:pPr>
    </w:lvl>
    <w:lvl w:ilvl="6" w:tplc="13D082D0">
      <w:start w:val="1"/>
      <w:numFmt w:val="decimal"/>
      <w:lvlText w:val="%7."/>
      <w:lvlJc w:val="left"/>
      <w:pPr>
        <w:ind w:left="5040" w:hanging="360"/>
      </w:pPr>
    </w:lvl>
    <w:lvl w:ilvl="7" w:tplc="C92E89BC">
      <w:start w:val="1"/>
      <w:numFmt w:val="lowerLetter"/>
      <w:lvlText w:val="%8."/>
      <w:lvlJc w:val="left"/>
      <w:pPr>
        <w:ind w:left="5760" w:hanging="360"/>
      </w:pPr>
    </w:lvl>
    <w:lvl w:ilvl="8" w:tplc="7A5A444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30C0C"/>
    <w:multiLevelType w:val="multilevel"/>
    <w:tmpl w:val="84728A1A"/>
    <w:lvl w:ilvl="0">
      <w:start w:val="1"/>
      <w:numFmt w:val="decimal"/>
      <w:lvlText w:val="%1"/>
      <w:lvlJc w:val="left"/>
      <w:pPr>
        <w:ind w:left="128" w:hanging="6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" w:hanging="608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1544" w:hanging="544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517" w:hanging="5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6" w:hanging="5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5" w:hanging="5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4" w:hanging="5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3" w:hanging="5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2" w:hanging="544"/>
      </w:pPr>
      <w:rPr>
        <w:rFonts w:hint="default"/>
      </w:rPr>
    </w:lvl>
  </w:abstractNum>
  <w:abstractNum w:abstractNumId="9">
    <w:nsid w:val="41494E4E"/>
    <w:multiLevelType w:val="multilevel"/>
    <w:tmpl w:val="75DE2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4D6443A6"/>
    <w:multiLevelType w:val="multilevel"/>
    <w:tmpl w:val="71E268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61774ABC"/>
    <w:multiLevelType w:val="hybridMultilevel"/>
    <w:tmpl w:val="BF78EDC6"/>
    <w:lvl w:ilvl="0" w:tplc="572EDB8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2401EFA">
      <w:start w:val="1"/>
      <w:numFmt w:val="lowerLetter"/>
      <w:lvlText w:val="%2."/>
      <w:lvlJc w:val="left"/>
      <w:pPr>
        <w:ind w:left="1800" w:hanging="360"/>
      </w:pPr>
    </w:lvl>
    <w:lvl w:ilvl="2" w:tplc="A024323C">
      <w:start w:val="1"/>
      <w:numFmt w:val="lowerRoman"/>
      <w:lvlText w:val="%3."/>
      <w:lvlJc w:val="right"/>
      <w:pPr>
        <w:ind w:left="2520" w:hanging="180"/>
      </w:pPr>
    </w:lvl>
    <w:lvl w:ilvl="3" w:tplc="B81451C2">
      <w:start w:val="1"/>
      <w:numFmt w:val="decimal"/>
      <w:lvlText w:val="%4."/>
      <w:lvlJc w:val="left"/>
      <w:pPr>
        <w:ind w:left="3240" w:hanging="360"/>
      </w:pPr>
    </w:lvl>
    <w:lvl w:ilvl="4" w:tplc="18304852">
      <w:start w:val="1"/>
      <w:numFmt w:val="lowerLetter"/>
      <w:lvlText w:val="%5."/>
      <w:lvlJc w:val="left"/>
      <w:pPr>
        <w:ind w:left="3960" w:hanging="360"/>
      </w:pPr>
    </w:lvl>
    <w:lvl w:ilvl="5" w:tplc="BF7A5EFA">
      <w:start w:val="1"/>
      <w:numFmt w:val="lowerRoman"/>
      <w:lvlText w:val="%6."/>
      <w:lvlJc w:val="right"/>
      <w:pPr>
        <w:ind w:left="4680" w:hanging="180"/>
      </w:pPr>
    </w:lvl>
    <w:lvl w:ilvl="6" w:tplc="16B45CDA">
      <w:start w:val="1"/>
      <w:numFmt w:val="decimal"/>
      <w:lvlText w:val="%7."/>
      <w:lvlJc w:val="left"/>
      <w:pPr>
        <w:ind w:left="5400" w:hanging="360"/>
      </w:pPr>
    </w:lvl>
    <w:lvl w:ilvl="7" w:tplc="6ED4210E">
      <w:start w:val="1"/>
      <w:numFmt w:val="lowerLetter"/>
      <w:lvlText w:val="%8."/>
      <w:lvlJc w:val="left"/>
      <w:pPr>
        <w:ind w:left="6120" w:hanging="360"/>
      </w:pPr>
    </w:lvl>
    <w:lvl w:ilvl="8" w:tplc="941C68B2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EA69B2"/>
    <w:multiLevelType w:val="hybridMultilevel"/>
    <w:tmpl w:val="54583DE2"/>
    <w:lvl w:ilvl="0" w:tplc="7820E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186A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8ECE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7A22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AEF6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46A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C6BD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26D2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440E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BD21D8"/>
    <w:multiLevelType w:val="multilevel"/>
    <w:tmpl w:val="E7FEB16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6C2474DD"/>
    <w:multiLevelType w:val="hybridMultilevel"/>
    <w:tmpl w:val="37A043DA"/>
    <w:lvl w:ilvl="0" w:tplc="5DE47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2E40A8">
      <w:start w:val="1"/>
      <w:numFmt w:val="lowerLetter"/>
      <w:lvlText w:val="%2."/>
      <w:lvlJc w:val="left"/>
      <w:pPr>
        <w:ind w:left="1440" w:hanging="360"/>
      </w:pPr>
    </w:lvl>
    <w:lvl w:ilvl="2" w:tplc="F0824072">
      <w:start w:val="1"/>
      <w:numFmt w:val="lowerRoman"/>
      <w:lvlText w:val="%3."/>
      <w:lvlJc w:val="right"/>
      <w:pPr>
        <w:ind w:left="2160" w:hanging="180"/>
      </w:pPr>
    </w:lvl>
    <w:lvl w:ilvl="3" w:tplc="CBFE4BEE">
      <w:start w:val="1"/>
      <w:numFmt w:val="decimal"/>
      <w:lvlText w:val="%4."/>
      <w:lvlJc w:val="left"/>
      <w:pPr>
        <w:ind w:left="2880" w:hanging="360"/>
      </w:pPr>
    </w:lvl>
    <w:lvl w:ilvl="4" w:tplc="5060F004">
      <w:start w:val="1"/>
      <w:numFmt w:val="lowerLetter"/>
      <w:lvlText w:val="%5."/>
      <w:lvlJc w:val="left"/>
      <w:pPr>
        <w:ind w:left="3600" w:hanging="360"/>
      </w:pPr>
    </w:lvl>
    <w:lvl w:ilvl="5" w:tplc="4BF6A286">
      <w:start w:val="1"/>
      <w:numFmt w:val="lowerRoman"/>
      <w:lvlText w:val="%6."/>
      <w:lvlJc w:val="right"/>
      <w:pPr>
        <w:ind w:left="4320" w:hanging="180"/>
      </w:pPr>
    </w:lvl>
    <w:lvl w:ilvl="6" w:tplc="8AA8E8A2">
      <w:start w:val="1"/>
      <w:numFmt w:val="decimal"/>
      <w:lvlText w:val="%7."/>
      <w:lvlJc w:val="left"/>
      <w:pPr>
        <w:ind w:left="5040" w:hanging="360"/>
      </w:pPr>
    </w:lvl>
    <w:lvl w:ilvl="7" w:tplc="266C8B16">
      <w:start w:val="1"/>
      <w:numFmt w:val="lowerLetter"/>
      <w:lvlText w:val="%8."/>
      <w:lvlJc w:val="left"/>
      <w:pPr>
        <w:ind w:left="5760" w:hanging="360"/>
      </w:pPr>
    </w:lvl>
    <w:lvl w:ilvl="8" w:tplc="3A64668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962DE4"/>
    <w:multiLevelType w:val="multilevel"/>
    <w:tmpl w:val="1EC82830"/>
    <w:lvl w:ilvl="0">
      <w:start w:val="2"/>
      <w:numFmt w:val="decimal"/>
      <w:lvlText w:val="%1"/>
      <w:lvlJc w:val="left"/>
      <w:pPr>
        <w:ind w:left="128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" w:hanging="49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84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6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8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0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2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4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6" w:hanging="490"/>
      </w:pPr>
      <w:rPr>
        <w:rFonts w:hint="default"/>
      </w:rPr>
    </w:lvl>
  </w:abstractNum>
  <w:abstractNum w:abstractNumId="16">
    <w:nsid w:val="7A753DAA"/>
    <w:multiLevelType w:val="multilevel"/>
    <w:tmpl w:val="397A5B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EC21AAE"/>
    <w:multiLevelType w:val="hybridMultilevel"/>
    <w:tmpl w:val="5686AD32"/>
    <w:lvl w:ilvl="0" w:tplc="0B24D6F0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38BCDB62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10ED6A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89BEE7CC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150A4D0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68A2A29C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DE5E6870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E8AEFA46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EFB230C0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4"/>
  </w:num>
  <w:num w:numId="5">
    <w:abstractNumId w:val="13"/>
  </w:num>
  <w:num w:numId="6">
    <w:abstractNumId w:val="5"/>
  </w:num>
  <w:num w:numId="7">
    <w:abstractNumId w:val="12"/>
  </w:num>
  <w:num w:numId="8">
    <w:abstractNumId w:val="7"/>
  </w:num>
  <w:num w:numId="9">
    <w:abstractNumId w:val="2"/>
  </w:num>
  <w:num w:numId="10">
    <w:abstractNumId w:val="8"/>
  </w:num>
  <w:num w:numId="11">
    <w:abstractNumId w:val="3"/>
  </w:num>
  <w:num w:numId="12">
    <w:abstractNumId w:val="15"/>
  </w:num>
  <w:num w:numId="13">
    <w:abstractNumId w:val="0"/>
  </w:num>
  <w:num w:numId="14">
    <w:abstractNumId w:val="1"/>
  </w:num>
  <w:num w:numId="15">
    <w:abstractNumId w:val="10"/>
  </w:num>
  <w:num w:numId="16">
    <w:abstractNumId w:val="16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DA"/>
    <w:rsid w:val="000F0FDA"/>
    <w:rsid w:val="006B2E2E"/>
    <w:rsid w:val="00A5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table" w:styleId="af1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Hyperlink"/>
    <w:basedOn w:val="a0"/>
    <w:uiPriority w:val="99"/>
    <w:unhideWhenUsed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</w:style>
  <w:style w:type="paragraph" w:styleId="af9">
    <w:name w:val="footnote text"/>
    <w:basedOn w:val="a"/>
    <w:link w:val="afa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Pr>
      <w:vertAlign w:val="superscript"/>
    </w:rPr>
  </w:style>
  <w:style w:type="paragraph" w:styleId="afc">
    <w:name w:val="Body Text"/>
    <w:basedOn w:val="a"/>
    <w:link w:val="afd"/>
    <w:uiPriority w:val="1"/>
    <w:qFormat/>
    <w:pPr>
      <w:widowControl w:val="0"/>
      <w:spacing w:after="0" w:line="240" w:lineRule="auto"/>
      <w:ind w:left="128" w:firstLine="709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d">
    <w:name w:val="Основной текст Знак"/>
    <w:basedOn w:val="a0"/>
    <w:link w:val="afc"/>
    <w:uiPriority w:val="1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f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f3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ff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table" w:styleId="af1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Hyperlink"/>
    <w:basedOn w:val="a0"/>
    <w:uiPriority w:val="99"/>
    <w:unhideWhenUsed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</w:style>
  <w:style w:type="paragraph" w:styleId="af9">
    <w:name w:val="footnote text"/>
    <w:basedOn w:val="a"/>
    <w:link w:val="afa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Pr>
      <w:vertAlign w:val="superscript"/>
    </w:rPr>
  </w:style>
  <w:style w:type="paragraph" w:styleId="afc">
    <w:name w:val="Body Text"/>
    <w:basedOn w:val="a"/>
    <w:link w:val="afd"/>
    <w:uiPriority w:val="1"/>
    <w:qFormat/>
    <w:pPr>
      <w:widowControl w:val="0"/>
      <w:spacing w:after="0" w:line="240" w:lineRule="auto"/>
      <w:ind w:left="128" w:firstLine="709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d">
    <w:name w:val="Основной текст Знак"/>
    <w:basedOn w:val="a0"/>
    <w:link w:val="afc"/>
    <w:uiPriority w:val="1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f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f3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ff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89193&amp;date=01.02.2022&amp;dst=100278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3D95CE1F-41B2-4E6A-B7C3-0107AA2F78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Антоненко</dc:creator>
  <cp:lastModifiedBy>Вадим</cp:lastModifiedBy>
  <cp:revision>2</cp:revision>
  <dcterms:created xsi:type="dcterms:W3CDTF">2023-03-16T06:44:00Z</dcterms:created>
  <dcterms:modified xsi:type="dcterms:W3CDTF">2023-03-16T06:44:00Z</dcterms:modified>
</cp:coreProperties>
</file>